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9F6B22" w:rsidP="009F6B2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Cầu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Cần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Thơ</w:t>
      </w:r>
      <w:proofErr w:type="spellEnd"/>
    </w:p>
    <w:p w:rsidR="009F6B22" w:rsidRPr="009F6B22" w:rsidRDefault="009F6B22" w:rsidP="009F6B22">
      <w:pPr>
        <w:spacing w:after="30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nổi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tiếng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nằm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đồ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du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lịch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Cần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sông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Hậu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nối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Cần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6B22">
        <w:rPr>
          <w:rFonts w:ascii="Times New Roman" w:eastAsia="Times New Roman" w:hAnsi="Times New Roman" w:cs="Times New Roman"/>
          <w:sz w:val="28"/>
          <w:szCs w:val="28"/>
        </w:rPr>
        <w:t>Vĩnh</w:t>
      </w:r>
      <w:proofErr w:type="spellEnd"/>
      <w:r w:rsidRPr="009F6B22">
        <w:rPr>
          <w:rFonts w:ascii="Times New Roman" w:eastAsia="Times New Roman" w:hAnsi="Times New Roman" w:cs="Times New Roman"/>
          <w:sz w:val="28"/>
          <w:szCs w:val="28"/>
        </w:rPr>
        <w:t xml:space="preserve"> Long.</w:t>
      </w:r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proofErr w:type="gram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Cây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cầu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này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nổi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tiếng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với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phần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dây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văng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có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nhịp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chính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dài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nhất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ở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khu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vực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Đông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Nam Á.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Tổng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chiều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dài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của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toàn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tuyến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đạt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tới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15,85km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và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chiều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rộng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là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23,1m.</w:t>
      </w:r>
      <w:proofErr w:type="gram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Dưới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ánh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đèn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chói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sáng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thì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cầu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Cần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Thơ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thật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lung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linh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huyền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ảo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khiến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ai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được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chiêm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ngưỡng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công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bookmarkStart w:id="0" w:name="_GoBack"/>
      <w:bookmarkEnd w:id="0"/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trình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đặc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biệt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này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đều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phải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trầm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trồ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khen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ngợi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về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vẻ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đẹp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của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proofErr w:type="spellStart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nó</w:t>
      </w:r>
      <w:proofErr w:type="spellEnd"/>
      <w:r w:rsidRPr="009F6B22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9F6B22" w:rsidRPr="009F6B22" w:rsidRDefault="009F6B22" w:rsidP="009F6B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F6B22" w:rsidRPr="009F6B22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22"/>
    <w:rsid w:val="004D4E8F"/>
    <w:rsid w:val="009F6B22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6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6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2019-08-29T00:04:00Z</dcterms:created>
  <dcterms:modified xsi:type="dcterms:W3CDTF">2019-08-29T00:06:00Z</dcterms:modified>
</cp:coreProperties>
</file>